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5" w:rsidRDefault="006B16E5" w:rsidP="006B16E5">
      <w:pPr>
        <w:kinsoku w:val="0"/>
        <w:overflowPunct w:val="0"/>
        <w:textAlignment w:val="baseline"/>
        <w:rPr>
          <w:rFonts w:eastAsiaTheme="minorEastAsia" w:hAnsi="Arial"/>
          <w:b/>
          <w:bCs/>
          <w:color w:val="000000" w:themeColor="text1"/>
          <w:sz w:val="20"/>
          <w:szCs w:val="20"/>
          <w:u w:val="single"/>
          <w:lang w:val="en-US"/>
        </w:rPr>
      </w:pPr>
    </w:p>
    <w:p w:rsidR="006B16E5" w:rsidRPr="006B16E5" w:rsidRDefault="006B16E5" w:rsidP="006B16E5">
      <w:pPr>
        <w:pStyle w:val="ListParagraph"/>
        <w:kinsoku w:val="0"/>
        <w:overflowPunct w:val="0"/>
        <w:textAlignment w:val="baseline"/>
        <w:rPr>
          <w:rFonts w:ascii="Arial" w:hAnsi="Arial" w:cs="Arial"/>
          <w:sz w:val="20"/>
        </w:rPr>
      </w:pPr>
      <w:r w:rsidRPr="006B16E5">
        <w:rPr>
          <w:rFonts w:ascii="Arial" w:hAnsi="Arial" w:cs="Arial"/>
          <w:sz w:val="20"/>
        </w:rPr>
        <w:t>Quantum Hatch NBS spec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:u w:val="single"/>
          <w:lang w:val="en-US"/>
        </w:rPr>
        <w:t>Specification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  <w:lang w:val="en-US"/>
        </w:rPr>
        <w:t xml:space="preserve">L20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Doors/Shutters/Hatches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Manufacturer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</w:t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M.R. Site Services Ltd, Unit 6, 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36211B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Worcester Trading Estate, </w:t>
      </w:r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Blackpole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Road, </w:t>
      </w:r>
    </w:p>
    <w:p w:rsidR="006B16E5" w:rsidRPr="0036211B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Worcester.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England.</w:t>
      </w:r>
    </w:p>
    <w:p w:rsidR="0036211B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United Kingdom</w:t>
      </w:r>
    </w:p>
    <w:p w:rsidR="006B16E5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WR3 8HR. </w:t>
      </w:r>
    </w:p>
    <w:p w:rsidR="0036211B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 International dialling code 0044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Tel.01905 755055  Fax.01905 755053  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sz w:val="20"/>
            <w:szCs w:val="20"/>
          </w:rPr>
          <w:t>welding@mrsiteserivces.co.uk</w:t>
        </w:r>
      </w:hyperlink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br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Internet: </w:t>
      </w:r>
      <w:hyperlink r:id="rId7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sz w:val="20"/>
            <w:szCs w:val="20"/>
          </w:rPr>
          <w:t>www.mrsiteservices.co.uk</w:t>
        </w:r>
      </w:hyperlink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Brand</w:t>
      </w:r>
      <w:r w:rsidR="00AA73A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 w:rsidR="00AA73A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Quantum access hatch Systems  </w:t>
      </w:r>
    </w:p>
    <w:p w:rsidR="0036211B" w:rsidRPr="0036211B" w:rsidRDefault="00AA73A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  Size     </w:t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</w:t>
      </w:r>
      <w:r w:rsidR="00AA73A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S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tandard, and bespoke sizes available </w:t>
      </w:r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Material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Mill finish Aluminium H1040 - 6082 T6.</w:t>
      </w:r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Fabrication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In accordance with BS EN ISO 9001</w:t>
      </w:r>
      <w:proofErr w:type="gramStart"/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;2008</w:t>
      </w:r>
      <w:proofErr w:type="gramEnd"/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.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                   </w:t>
      </w:r>
      <w:r w:rsidR="0036211B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Plate bearing strength 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Pbs</w:t>
      </w:r>
      <w:proofErr w:type="spellEnd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= </w:t>
      </w: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</w:rPr>
        <w:t xml:space="preserve">475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N/mm2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   </w:t>
      </w:r>
      <w:r w:rsidR="0036211B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Shear capacity 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Ps_bolt</w:t>
      </w:r>
      <w:proofErr w:type="spellEnd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= 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Psb</w:t>
      </w:r>
      <w:proofErr w:type="spellEnd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Osaka" w:cs="Osaka"/>
          <w:color w:val="000000" w:themeColor="text1"/>
          <w:sz w:val="20"/>
          <w:szCs w:val="20"/>
          <w:lang w:val="en-US"/>
        </w:rPr>
        <w:t>×</w:t>
      </w:r>
      <w:r>
        <w:rPr>
          <w:rFonts w:asciiTheme="minorHAnsi" w:eastAsiaTheme="minorEastAsia" w:hAnsi="Osaka" w:cs="Osak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inorHAnsi" w:eastAsiaTheme="minorEastAsia" w:hAnsi="Osaka" w:cs="Osaka"/>
          <w:color w:val="000000" w:themeColor="text1"/>
          <w:sz w:val="20"/>
          <w:szCs w:val="20"/>
          <w:lang w:val="en-US"/>
        </w:rPr>
        <w:t>π</w:t>
      </w:r>
      <w:r>
        <w:rPr>
          <w:rFonts w:asciiTheme="minorHAnsi" w:eastAsiaTheme="minorEastAsia" w:hAnsi="Osaka" w:cs="Osak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inorHAnsi" w:eastAsiaTheme="minorEastAsia" w:hAnsi="Osaka" w:cs="Osaka"/>
          <w:color w:val="000000" w:themeColor="text1"/>
          <w:sz w:val="20"/>
          <w:szCs w:val="20"/>
          <w:lang w:val="en-US"/>
        </w:rPr>
        <w:t>×</w:t>
      </w:r>
      <w:r>
        <w:rPr>
          <w:rFonts w:asciiTheme="minorHAnsi" w:eastAsiaTheme="minorEastAsia" w:hAnsi="Osaka" w:cs="Osak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(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Dbolt</w:t>
      </w:r>
      <w:proofErr w:type="spellEnd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/2)2 = </w:t>
      </w: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</w:rPr>
        <w:t xml:space="preserve">24.4 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kN</w:t>
      </w:r>
      <w:proofErr w:type="spellEnd"/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  </w:t>
      </w: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</w:rPr>
        <w:t xml:space="preserve">Hinge    </w:t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</w:t>
      </w:r>
      <w:r w:rsidR="006B16E5"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</w:rPr>
        <w:t xml:space="preserve"> </w:t>
      </w:r>
      <w:r w:rsidR="006B16E5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Use a 10mm shouldered bolt class 70 stainless steel with a 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 </w:t>
      </w:r>
      <w:r w:rsidR="0036211B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5mm grade 316 stainless steel plate                    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</w:t>
      </w:r>
      <w:r w:rsidR="0036211B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BS 8118: Part 1: 1991; BS 8118: Part 2: 1991; BS EN 516: 2006</w:t>
      </w:r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Usage</w:t>
      </w: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  <w:t xml:space="preserve">    </w:t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The Quantum access hatch is designed for roofing systems,  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</w:t>
      </w:r>
      <w:r w:rsidR="0036211B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however</w:t>
      </w:r>
      <w:proofErr w:type="gramEnd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they can be used in any situation.</w:t>
      </w:r>
    </w:p>
    <w:p w:rsidR="0036211B" w:rsidRPr="0036211B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- Weight example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</w:t>
      </w:r>
    </w:p>
    <w:p w:rsidR="006B16E5" w:rsidRDefault="0036211B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</w:t>
      </w:r>
      <w:r w:rsidR="006B16E5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A standard 900mm x 900mm Quantum hatch weighs 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 </w:t>
      </w:r>
      <w:proofErr w:type="gramStart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approximately</w:t>
      </w:r>
      <w:proofErr w:type="gramEnd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36Kg Unpackaged.           </w:t>
      </w:r>
    </w:p>
    <w:p w:rsidR="0036211B" w:rsidRPr="0036211B" w:rsidRDefault="006B16E5" w:rsidP="0036211B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 w:rsidRPr="006B16E5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 </w:t>
      </w: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</w:rPr>
        <w:t>Element Description Code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</w:t>
      </w:r>
      <w:r w:rsidR="0036211B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Loadings Dead Loads BS648:1964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</w:t>
      </w:r>
      <w:r w:rsidR="0036211B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Live Loads BS6399:Part 1:1996</w:t>
      </w:r>
    </w:p>
    <w:p w:rsidR="006B16E5" w:rsidRDefault="006B16E5" w:rsidP="006B16E5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</w:t>
      </w:r>
      <w:r w:rsidR="0036211B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Materials Structural use of aluminium BS8118: Part 1:1991</w:t>
      </w:r>
    </w:p>
    <w:p w:rsidR="00BC3FC6" w:rsidRDefault="00BC3FC6"/>
    <w:sectPr w:rsidR="00BC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0F"/>
    <w:multiLevelType w:val="hybridMultilevel"/>
    <w:tmpl w:val="24CCE7D6"/>
    <w:lvl w:ilvl="0" w:tplc="8AB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E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CF7111"/>
    <w:multiLevelType w:val="hybridMultilevel"/>
    <w:tmpl w:val="C354F83C"/>
    <w:lvl w:ilvl="0" w:tplc="B024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AA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A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A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C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A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E075BC"/>
    <w:multiLevelType w:val="hybridMultilevel"/>
    <w:tmpl w:val="0FF462CC"/>
    <w:lvl w:ilvl="0" w:tplc="C7F8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C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0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6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BA6831"/>
    <w:multiLevelType w:val="hybridMultilevel"/>
    <w:tmpl w:val="BBE02132"/>
    <w:lvl w:ilvl="0" w:tplc="DD28E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8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B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6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E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C3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4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143567"/>
    <w:multiLevelType w:val="hybridMultilevel"/>
    <w:tmpl w:val="03703A30"/>
    <w:lvl w:ilvl="0" w:tplc="AD04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D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C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2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4D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6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4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C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7"/>
    <w:rsid w:val="000857B7"/>
    <w:rsid w:val="000E5F1F"/>
    <w:rsid w:val="000F041B"/>
    <w:rsid w:val="002850DC"/>
    <w:rsid w:val="0036211B"/>
    <w:rsid w:val="006256F2"/>
    <w:rsid w:val="00636108"/>
    <w:rsid w:val="00646552"/>
    <w:rsid w:val="006B16E5"/>
    <w:rsid w:val="00730358"/>
    <w:rsid w:val="00732676"/>
    <w:rsid w:val="009B15BF"/>
    <w:rsid w:val="00A1566D"/>
    <w:rsid w:val="00AA73AB"/>
    <w:rsid w:val="00B20955"/>
    <w:rsid w:val="00BC3FC6"/>
    <w:rsid w:val="00C220F1"/>
    <w:rsid w:val="00C268EA"/>
    <w:rsid w:val="00C802FF"/>
    <w:rsid w:val="00CA79E0"/>
    <w:rsid w:val="00D455C3"/>
    <w:rsid w:val="00D95115"/>
    <w:rsid w:val="00DE6EF5"/>
    <w:rsid w:val="00EC0817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1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0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6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1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9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8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5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5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3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2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7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5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2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5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8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4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6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8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2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9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3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5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1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0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8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4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7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0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iteservi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ding@mrsiteserivc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Rowberry</dc:creator>
  <cp:lastModifiedBy>Melvyn Rowberry</cp:lastModifiedBy>
  <cp:revision>4</cp:revision>
  <cp:lastPrinted>2014-04-01T09:57:00Z</cp:lastPrinted>
  <dcterms:created xsi:type="dcterms:W3CDTF">2014-03-21T15:00:00Z</dcterms:created>
  <dcterms:modified xsi:type="dcterms:W3CDTF">2014-04-01T10:36:00Z</dcterms:modified>
</cp:coreProperties>
</file>